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SELEZIONE PER ASSUNZIONE DI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N. 1 RESPONSABILE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 MADE IN VICENZA - LABORATORIO CHIMICO CON SPECIALIZZAZIONE IN METALLI PREZIOSI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0" w:right="0" w:firstLine="777"/>
        <w:jc w:val="righ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0" w:right="0" w:firstLine="777"/>
        <w:jc w:val="righ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Spett.le Made in Vicenza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5363" w:right="0" w:firstLine="0"/>
        <w:jc w:val="righ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E. Montale,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5363" w:right="0" w:firstLine="0"/>
        <w:jc w:val="righ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36100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Vicenza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5363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sottoscritt__cognome______________________nome______________________________________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nat________________________________a_______________________________________(______) il_____________________________________________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fiscale:</w:t>
      </w:r>
    </w:p>
    <w:tbl>
      <w:tblPr>
        <w:tblStyle w:val="Table1"/>
        <w:tblW w:w="723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  <w:tblGridChange w:id="0">
          <w:tblGrid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85"/>
          </w:tblGrid>
        </w:tblGridChange>
      </w:tblGrid>
      <w:tr>
        <w:trPr>
          <w:trHeight w:val="2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__________________________________(_____) via________________________ n.________________c.a.p.________telefono_______________________cellulare_______________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di posta elettronica__________________________________________________________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(solo se diverso dalla residenza): 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avendo preso visione del bando di selezione pubblica per il conferimento di incarico a tempo Responsabile dell’Area Politecnico del Cuoio della società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ammess_ alla suddetta selezione e, a tal fine, sotto la propria responsabilità, ai sensi del Testo Unico sulla Documentazione Amministrativa (D.P.R. n. 445/2000),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tutti i requisiti generali indicati dal bando di selezione ed in particolare (NB Barrare le caselle):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requisiti generali previsti per l’ammissione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cittadin_  italian_ (D.P.C.M. 7.2.1994 n. 174 art.1 comma 1 lett.b);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riportato condanne penali e di non avere procedimenti penali in corso (in caso contrario indicare le condanne e/o i procedimenti penali in corso: _________________________________________________________________________________________________________________________________________________________________);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stati licenziato, destituito o dispensato dall’impiego presso una Pubblica Amministrazione o una società privata per insufficiente rendimento e non essere stato dichiarato decaduto da un impiego pubblico;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del </w:t>
      </w:r>
      <w:r w:rsidDel="00000000" w:rsidR="00000000" w:rsidRPr="00000000">
        <w:rPr>
          <w:rFonts w:ascii="Verdana" w:cs="Verdana" w:eastAsia="Verdana" w:hAnsi="Verdana"/>
          <w:color w:val="222222"/>
          <w:sz w:val="22"/>
          <w:szCs w:val="22"/>
          <w:highlight w:val="white"/>
          <w:rtl w:val="0"/>
        </w:rPr>
        <w:t xml:space="preserve">diploma di perito industriale a indirizzo chimico o laurea della classe di scienze e tecnologie chimiche o equivalenti o laurea magistrale della classe di scienze chimiche  o della classe di scienze e tecnologie della chimica industriale o equivalent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caso il candidato sia cittadino di uno stato membro dell’Unione Europea, dichiara inoltre di essere in possesso dei seguenti 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negli Stati di appartenenza o di provenienza;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possesso, fatta eccezione per la titolarità della cittadinanza italiana, di tutti gli altri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requisiti previsti per i cittadini della Repubblica;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di avere adeguata conoscenza della lingua italiana da accertare durante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dei seguenti requisiti specifici previsti dall’avviso di selezione pubblica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/ Laurea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conseguito nell’anno________presso_________________________________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di avere l'esperienza lavorativa così come richiest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dall'avviso di selezione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risulta dettagliatamente dall'allegato curriculum vitae.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 domanda, come previsto dall’avviso di selezione: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08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curriculum vitae;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08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copia di un valido documento di riconoscimento;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 senza riserve le condizioni del bando di selezione, nonché le eventuali modifiche che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Made in Vicenza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srl riterrà di apportare agli stessi;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sottoscrizione della presente si consente il trattamento dei dati personali Ai sensi di quanto previsto dal Regolamento Ue 2016/79 e dal D. Lgs. n.° 196/2003 ed eventuali sue successive modifiche ed integrazioni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di posta elettronica che potrà essere utilizzata dalla Società per inviare ai fini della presente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selezione,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ogni comunicazione: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si impegna, sotto la propria personale responsabilità, a comunicare tempestivamente a Made in Vicenza all'indirizzo indicato nel bando di selezione ogni eventuale successiva variazione del predetto indirizzo.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</w:t>
        <w:tab/>
        <w:tab/>
        <w:t xml:space="preserve">          ___________________________       </w:t>
        <w:tab/>
        <w:t xml:space="preserve">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(data)                                                            (firma) </w:t>
      </w:r>
    </w:p>
    <w:sectPr>
      <w:headerReference r:id="rId7" w:type="default"/>
      <w:footerReference r:id="rId8" w:type="default"/>
      <w:pgSz w:h="16840" w:w="11900"/>
      <w:pgMar w:bottom="1134" w:top="816" w:left="1440" w:right="1440" w:header="720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000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color="auto" w:fill="auto" w:val="clear"/>
      <w:tabs>
        <w:tab w:val="center" w:pos="4819"/>
        <w:tab w:val="right" w:pos="9638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 Text">
    <w:name w:val="Default Text"/>
    <w:next w:val="Default Tex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" w:eastAsia="Arial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it-IT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hL0pEoXGp6hkFlrfbrINcbiiA==">AMUW2mU01pXoFvtQcGO+W9XGBHj5k97ED9oeiMnFyvYUou7Cu3kmrdAN1PtPwgH1jGRhm0NhOS4wwcMLPzxpiX3u6q2C97dyRUBwA5UViLyvtf7EcEMl0mo=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